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document.xml" ContentType="application/vnd.openxmlformats-officedocument.wordprocessingml.document.main+xml"/>
  <Override PartName="/word/media/image1.jpeg" ContentType="image/jpe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Autospacing="1" w:afterAutospacing="1"/>
        <w:jc w:val="center"/>
        <w:rPr>
          <w:rFonts w:ascii="Times New Roman" w:hAnsi="Times New Roman" w:eastAsia="Times New Roman" w:cs="Times New Roman"/>
          <w:b/>
          <w:b/>
          <w:bCs/>
          <w:sz w:val="32"/>
          <w:szCs w:val="32"/>
          <w:u w:val="single"/>
        </w:rPr>
      </w:pPr>
      <w:r>
        <w:rPr>
          <w:rFonts w:eastAsia="Times New Roman" w:cs="Times New Roman" w:ascii="Times New Roman" w:hAnsi="Times New Roman"/>
          <w:b/>
          <w:bCs/>
          <w:sz w:val="32"/>
          <w:szCs w:val="32"/>
          <w:u w:val="single"/>
        </w:rPr>
        <w:t>Heidelberg DWL66fs</w:t>
      </w:r>
    </w:p>
    <w:p>
      <w:pPr>
        <w:pStyle w:val="Normal"/>
        <w:spacing w:lineRule="auto" w:line="240" w:beforeAutospacing="1" w:afterAutospacing="1"/>
        <w:jc w:val="center"/>
        <w:rPr>
          <w:rFonts w:ascii="Times New Roman" w:hAnsi="Times New Roman" w:eastAsia="Times New Roman" w:cs="Times New Roman"/>
          <w:sz w:val="24"/>
          <w:szCs w:val="24"/>
        </w:rPr>
      </w:pPr>
      <w:r>
        <w:rPr/>
        <w:drawing>
          <wp:inline distT="0" distB="9525" distL="0" distR="6350">
            <wp:extent cx="4203700" cy="3152775"/>
            <wp:effectExtent l="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
                    <pic:cNvPicPr>
                      <a:picLocks noChangeAspect="1" noChangeArrowheads="1"/>
                    </pic:cNvPicPr>
                  </pic:nvPicPr>
                  <pic:blipFill>
                    <a:blip r:embed="rId2"/>
                    <a:stretch>
                      <a:fillRect/>
                    </a:stretch>
                  </pic:blipFill>
                  <pic:spPr bwMode="auto">
                    <a:xfrm>
                      <a:off x="0" y="0"/>
                      <a:ext cx="4203700" cy="3152775"/>
                    </a:xfrm>
                    <a:prstGeom prst="rect">
                      <a:avLst/>
                    </a:prstGeom>
                  </pic:spPr>
                </pic:pic>
              </a:graphicData>
            </a:graphic>
          </wp:inline>
        </w:drawing>
      </w:r>
    </w:p>
    <w:p>
      <w:pPr>
        <w:pStyle w:val="Normal"/>
        <w:spacing w:lineRule="auto" w:line="360" w:beforeAutospacing="1" w:afterAutospacing="1"/>
        <w:ind w:firstLine="72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The DWL66fs laser lithography system is an economical, high resolution pattern generator for mask making and direct writing. It is useful in Advanced Packaging, MEMS, Micro-Optics, semiconductor, and other applications that require microstructures. It is equipped with alignment cameras for front only or front-to-backside alignment and can write a 2 µm line width with a 4 mm write head. The DWL66fs system consists of a Windows 7-based PC for running job files, a Linux-based PC for CAD file conversion, and the main system unit itself. </w:t>
      </w:r>
      <w:r>
        <w:rPr>
          <w:rFonts w:eastAsia="Times New Roman" w:cs="Times New Roman" w:ascii="Times New Roman" w:hAnsi="Times New Roman"/>
          <w:b/>
          <w:bCs/>
          <w:color w:val="FF0000"/>
          <w:sz w:val="24"/>
          <w:szCs w:val="24"/>
        </w:rPr>
        <w:t>The tool accepts files of various formats, but for best results, the standard GDSII format is recommended</w:t>
      </w:r>
      <w:r>
        <w:rPr>
          <w:rFonts w:eastAsia="Times New Roman" w:cs="Times New Roman" w:ascii="Times New Roman" w:hAnsi="Times New Roman"/>
          <w:b/>
          <w:bCs/>
          <w:sz w:val="24"/>
          <w:szCs w:val="24"/>
        </w:rPr>
        <w:t>.</w:t>
      </w:r>
      <w:r>
        <w:rPr>
          <w:rFonts w:eastAsia="Times New Roman" w:cs="Times New Roman" w:ascii="Times New Roman" w:hAnsi="Times New Roman"/>
          <w:sz w:val="24"/>
          <w:szCs w:val="24"/>
        </w:rPr>
        <w:t xml:space="preserve"> The free CAD editor known as </w:t>
      </w:r>
      <w:r>
        <w:rPr>
          <w:rFonts w:eastAsia="Times New Roman" w:cs="Times New Roman" w:ascii="Times New Roman" w:hAnsi="Times New Roman"/>
          <w:b/>
          <w:bCs/>
          <w:sz w:val="24"/>
          <w:szCs w:val="24"/>
        </w:rPr>
        <w:t>K-Layout</w:t>
      </w:r>
      <w:r>
        <w:rPr>
          <w:rFonts w:eastAsia="Times New Roman" w:cs="Times New Roman" w:ascii="Times New Roman" w:hAnsi="Times New Roman"/>
          <w:sz w:val="24"/>
          <w:szCs w:val="24"/>
        </w:rPr>
        <w:t xml:space="preserve"> can be downloaded and used to convert other file types to GDSII format. After passing the NCF safety exam, users can request training on this machine by sending an email to ncftech@uic.edu. Those not trained can request an NCF work service order by contacting the lab manager.</w:t>
      </w:r>
    </w:p>
    <w:p>
      <w:pPr>
        <w:pStyle w:val="Normal"/>
        <w:spacing w:lineRule="auto" w:line="240" w:beforeAutospacing="1" w:afterAutospacing="1"/>
        <w:rPr>
          <w:rFonts w:ascii="Times New Roman" w:hAnsi="Times New Roman" w:eastAsia="Times New Roman" w:cs="Times New Roman"/>
          <w:sz w:val="24"/>
          <w:szCs w:val="24"/>
        </w:rPr>
      </w:pPr>
      <w:r>
        <w:rPr>
          <w:rFonts w:eastAsia="Times New Roman" w:cs="Times New Roman" w:ascii="Times New Roman" w:hAnsi="Times New Roman"/>
          <w:sz w:val="24"/>
          <w:szCs w:val="24"/>
        </w:rPr>
        <w:t>Location: cleanroom, lithography bay</w:t>
      </w:r>
    </w:p>
    <w:p>
      <w:pPr>
        <w:pStyle w:val="Normal"/>
        <w:spacing w:lineRule="auto" w:line="240" w:beforeAutospacing="1" w:afterAutospacing="1"/>
        <w:rPr>
          <w:rFonts w:ascii="Times New Roman" w:hAnsi="Times New Roman" w:eastAsia="Times New Roman" w:cs="Times New Roman"/>
          <w:sz w:val="24"/>
          <w:szCs w:val="24"/>
        </w:rPr>
      </w:pPr>
      <w:r>
        <w:rPr>
          <w:rFonts w:eastAsia="Times New Roman" w:cs="Times New Roman" w:ascii="Times New Roman" w:hAnsi="Times New Roman"/>
          <w:sz w:val="24"/>
          <w:szCs w:val="24"/>
        </w:rPr>
        <w:t>Training: 3 sessions (2 trainings and a checkout session)</w:t>
      </w:r>
    </w:p>
    <w:tbl>
      <w:tblPr>
        <w:tblStyle w:val="TableGrid"/>
        <w:tblW w:w="10790" w:type="dxa"/>
        <w:jc w:val="center"/>
        <w:tblInd w:w="0" w:type="dxa"/>
        <w:tblCellMar>
          <w:top w:w="0" w:type="dxa"/>
          <w:left w:w="108" w:type="dxa"/>
          <w:bottom w:w="0" w:type="dxa"/>
          <w:right w:w="108" w:type="dxa"/>
        </w:tblCellMar>
        <w:tblLook w:noVBand="1" w:val="04a0" w:noHBand="0" w:lastColumn="0" w:firstColumn="1" w:lastRow="0" w:firstRow="1"/>
      </w:tblPr>
      <w:tblGrid>
        <w:gridCol w:w="3485"/>
        <w:gridCol w:w="2749"/>
        <w:gridCol w:w="1190"/>
        <w:gridCol w:w="1950"/>
        <w:gridCol w:w="1416"/>
      </w:tblGrid>
      <w:tr>
        <w:trPr/>
        <w:tc>
          <w:tcPr>
            <w:tcW w:w="3485" w:type="dxa"/>
            <w:tcBorders/>
            <w:shd w:fill="auto" w:val="clear"/>
          </w:tcPr>
          <w:p>
            <w:pPr>
              <w:pStyle w:val="Normal"/>
              <w:spacing w:lineRule="auto" w:line="240" w:beforeAutospacing="1" w:after="0"/>
              <w:rPr>
                <w:rFonts w:ascii="Times New Roman" w:hAnsi="Times New Roman" w:eastAsia="Times New Roman" w:cs="Times New Roman"/>
                <w:sz w:val="24"/>
                <w:szCs w:val="24"/>
              </w:rPr>
            </w:pPr>
            <w:r>
              <w:rPr>
                <w:rFonts w:eastAsia="Times New Roman" w:cs="Times New Roman" w:ascii="Times New Roman" w:hAnsi="Times New Roman"/>
                <w:sz w:val="24"/>
                <w:szCs w:val="24"/>
              </w:rPr>
              <w:t> </w:t>
            </w:r>
            <w:r>
              <w:rPr>
                <w:rFonts w:eastAsia="Times New Roman" w:cs="Times New Roman" w:ascii="Times New Roman" w:hAnsi="Times New Roman"/>
                <w:b/>
                <w:bCs/>
                <w:sz w:val="24"/>
                <w:szCs w:val="24"/>
              </w:rPr>
              <w:t>Technical Specifications</w:t>
            </w:r>
          </w:p>
        </w:tc>
        <w:tc>
          <w:tcPr>
            <w:tcW w:w="3939" w:type="dxa"/>
            <w:gridSpan w:val="2"/>
            <w:tcBorders/>
            <w:shd w:fill="auto" w:val="clear"/>
            <w:vAlign w:val="center"/>
          </w:tcPr>
          <w:p>
            <w:pPr>
              <w:pStyle w:val="Normal"/>
              <w:spacing w:lineRule="auto" w:line="240" w:beforeAutospacing="1" w:after="0"/>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Acceptable mask sizes</w:t>
            </w:r>
          </w:p>
        </w:tc>
        <w:tc>
          <w:tcPr>
            <w:tcW w:w="3366" w:type="dxa"/>
            <w:gridSpan w:val="2"/>
            <w:tcBorders/>
            <w:shd w:fill="auto" w:val="clear"/>
          </w:tcPr>
          <w:p>
            <w:pPr>
              <w:pStyle w:val="Normal"/>
              <w:spacing w:lineRule="auto" w:line="240" w:beforeAutospacing="1" w:after="0"/>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Acceptable wafer sizes</w:t>
            </w:r>
          </w:p>
        </w:tc>
      </w:tr>
      <w:tr>
        <w:trPr>
          <w:trHeight w:val="375" w:hRule="atLeast"/>
        </w:trPr>
        <w:tc>
          <w:tcPr>
            <w:tcW w:w="3485" w:type="dxa"/>
            <w:vMerge w:val="restart"/>
            <w:tcBorders/>
            <w:shd w:fill="auto" w:val="clear"/>
          </w:tcPr>
          <w:p>
            <w:pPr>
              <w:pStyle w:val="Normal"/>
              <w:spacing w:lineRule="auto" w:line="240" w:beforeAutospacing="1" w:after="0"/>
              <w:rPr>
                <w:rFonts w:ascii="Times New Roman" w:hAnsi="Times New Roman" w:eastAsia="Times New Roman" w:cs="Times New Roman"/>
                <w:sz w:val="24"/>
                <w:szCs w:val="24"/>
              </w:rPr>
            </w:pPr>
            <w:r>
              <w:rPr>
                <w:rFonts w:eastAsia="Times New Roman" w:cs="Times New Roman" w:ascii="Times New Roman" w:hAnsi="Times New Roman"/>
                <w:sz w:val="24"/>
                <w:szCs w:val="24"/>
              </w:rPr>
              <w:t>Available Write head: 4mm</w:t>
            </w:r>
          </w:p>
          <w:p>
            <w:pPr>
              <w:pStyle w:val="Normal"/>
              <w:spacing w:lineRule="auto" w:line="240" w:beforeAutospacing="1" w:after="0"/>
              <w:rPr>
                <w:rFonts w:ascii="Times New Roman" w:hAnsi="Times New Roman" w:eastAsia="Times New Roman" w:cs="Times New Roman"/>
                <w:sz w:val="24"/>
                <w:szCs w:val="24"/>
              </w:rPr>
            </w:pPr>
            <w:r>
              <w:rPr>
                <w:rFonts w:eastAsia="Times New Roman" w:cs="Times New Roman" w:ascii="Times New Roman" w:hAnsi="Times New Roman"/>
                <w:sz w:val="24"/>
                <w:szCs w:val="24"/>
              </w:rPr>
              <w:t>Minimum Line Width: 2 µm</w:t>
            </w:r>
          </w:p>
          <w:p>
            <w:pPr>
              <w:pStyle w:val="Normal"/>
              <w:spacing w:lineRule="auto" w:line="240" w:beforeAutospacing="1" w:after="0"/>
              <w:rPr>
                <w:rFonts w:ascii="Times New Roman" w:hAnsi="Times New Roman" w:eastAsia="Times New Roman" w:cs="Times New Roman"/>
                <w:sz w:val="24"/>
                <w:szCs w:val="24"/>
              </w:rPr>
            </w:pPr>
            <w:r>
              <w:rPr>
                <w:rFonts w:eastAsia="Times New Roman" w:cs="Times New Roman" w:ascii="Times New Roman" w:hAnsi="Times New Roman"/>
                <w:sz w:val="24"/>
                <w:szCs w:val="24"/>
              </w:rPr>
              <w:t>Mask type: Chrome, Iron Oxide</w:t>
            </w:r>
          </w:p>
          <w:p>
            <w:pPr>
              <w:pStyle w:val="Normal"/>
              <w:spacing w:lineRule="auto" w:line="240" w:beforeAutospacing="1" w:after="0"/>
              <w:rPr>
                <w:rFonts w:ascii="Times New Roman" w:hAnsi="Times New Roman" w:eastAsia="Times New Roman" w:cs="Times New Roman"/>
                <w:sz w:val="24"/>
                <w:szCs w:val="24"/>
              </w:rPr>
            </w:pPr>
            <w:r>
              <w:rPr>
                <w:rFonts w:eastAsia="Times New Roman" w:cs="Times New Roman" w:ascii="Times New Roman" w:hAnsi="Times New Roman"/>
                <w:sz w:val="24"/>
                <w:szCs w:val="24"/>
              </w:rPr>
              <w:t>Max Laser Power: 50 mW</w:t>
            </w:r>
          </w:p>
          <w:p>
            <w:pPr>
              <w:pStyle w:val="Normal"/>
              <w:spacing w:lineRule="auto" w:line="240" w:beforeAutospacing="1" w:after="0"/>
              <w:rPr>
                <w:rFonts w:ascii="Times New Roman" w:hAnsi="Times New Roman" w:eastAsia="Times New Roman" w:cs="Times New Roman"/>
                <w:sz w:val="24"/>
                <w:szCs w:val="24"/>
              </w:rPr>
            </w:pPr>
            <w:r>
              <w:rPr>
                <w:rFonts w:eastAsia="Times New Roman" w:cs="Times New Roman" w:ascii="Times New Roman" w:hAnsi="Times New Roman"/>
                <w:sz w:val="24"/>
                <w:szCs w:val="24"/>
              </w:rPr>
              <w:t>CAD File types: GDSII (recommended), CIF</w:t>
            </w:r>
          </w:p>
        </w:tc>
        <w:tc>
          <w:tcPr>
            <w:tcW w:w="2749" w:type="dxa"/>
            <w:tcBorders/>
            <w:shd w:fill="auto" w:val="clear"/>
          </w:tcPr>
          <w:p>
            <w:pPr>
              <w:pStyle w:val="Normal"/>
              <w:spacing w:lineRule="auto" w:line="240" w:beforeAutospacing="1"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1190" w:type="dxa"/>
            <w:tcBorders/>
            <w:shd w:fill="auto" w:val="clear"/>
          </w:tcPr>
          <w:p>
            <w:pPr>
              <w:pStyle w:val="Normal"/>
              <w:spacing w:lineRule="auto" w:line="240" w:beforeAutospacing="1" w:after="0"/>
              <w:rPr>
                <w:rFonts w:ascii="Times New Roman" w:hAnsi="Times New Roman" w:eastAsia="Times New Roman" w:cs="Times New Roman"/>
                <w:sz w:val="24"/>
                <w:szCs w:val="24"/>
              </w:rPr>
            </w:pPr>
            <w:r>
              <w:rPr>
                <w:rFonts w:eastAsia="Times New Roman" w:cs="Times New Roman" w:ascii="Times New Roman" w:hAnsi="Times New Roman"/>
                <w:sz w:val="24"/>
                <w:szCs w:val="24"/>
              </w:rPr>
              <w:t>Thickness</w:t>
            </w:r>
          </w:p>
        </w:tc>
        <w:tc>
          <w:tcPr>
            <w:tcW w:w="1950" w:type="dxa"/>
            <w:tcBorders/>
            <w:shd w:fill="auto" w:val="clear"/>
          </w:tcPr>
          <w:p>
            <w:pPr>
              <w:pStyle w:val="Normal"/>
              <w:spacing w:lineRule="auto" w:line="240" w:beforeAutospacing="1"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1416" w:type="dxa"/>
            <w:tcBorders/>
            <w:shd w:fill="auto" w:val="clear"/>
          </w:tcPr>
          <w:p>
            <w:pPr>
              <w:pStyle w:val="Normal"/>
              <w:spacing w:lineRule="auto" w:line="240" w:beforeAutospacing="1" w:after="0"/>
              <w:rPr>
                <w:rFonts w:ascii="Times New Roman" w:hAnsi="Times New Roman" w:eastAsia="Times New Roman" w:cs="Times New Roman"/>
                <w:sz w:val="24"/>
                <w:szCs w:val="24"/>
              </w:rPr>
            </w:pPr>
            <w:r>
              <w:rPr>
                <w:rFonts w:eastAsia="Times New Roman" w:cs="Times New Roman" w:ascii="Times New Roman" w:hAnsi="Times New Roman"/>
                <w:sz w:val="24"/>
                <w:szCs w:val="24"/>
              </w:rPr>
              <w:t>Thickness</w:t>
            </w:r>
          </w:p>
        </w:tc>
      </w:tr>
      <w:tr>
        <w:trPr>
          <w:trHeight w:val="720" w:hRule="atLeast"/>
        </w:trPr>
        <w:tc>
          <w:tcPr>
            <w:tcW w:w="3485" w:type="dxa"/>
            <w:vMerge w:val="continue"/>
            <w:tcBorders/>
            <w:shd w:fill="auto" w:val="clear"/>
          </w:tcPr>
          <w:p>
            <w:pPr>
              <w:pStyle w:val="Normal"/>
              <w:numPr>
                <w:ilvl w:val="0"/>
                <w:numId w:val="1"/>
              </w:numPr>
              <w:spacing w:lineRule="auto" w:line="240" w:beforeAutospacing="1"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749" w:type="dxa"/>
            <w:tcBorders/>
            <w:shd w:fill="auto" w:val="clear"/>
          </w:tcPr>
          <w:p>
            <w:pPr>
              <w:pStyle w:val="Normal"/>
              <w:spacing w:lineRule="auto" w:line="240" w:beforeAutospacing="1" w:after="0"/>
              <w:jc w:val="center"/>
              <w:rPr>
                <w:rFonts w:ascii="Times New Roman" w:hAnsi="Times New Roman" w:eastAsia="Times New Roman" w:cs="Times New Roman"/>
              </w:rPr>
            </w:pPr>
            <w:r>
              <w:rPr>
                <w:rFonts w:eastAsia="Times New Roman" w:cs="Times New Roman" w:ascii="Times New Roman" w:hAnsi="Times New Roman"/>
              </w:rPr>
              <w:t>4 x 4 inches</w:t>
            </w:r>
          </w:p>
          <w:p>
            <w:pPr>
              <w:pStyle w:val="Normal"/>
              <w:spacing w:lineRule="auto" w:line="240" w:beforeAutospacing="1" w:after="0"/>
              <w:jc w:val="center"/>
              <w:rPr>
                <w:rFonts w:ascii="Times New Roman" w:hAnsi="Times New Roman" w:eastAsia="Times New Roman" w:cs="Times New Roman"/>
                <w:sz w:val="24"/>
                <w:szCs w:val="24"/>
              </w:rPr>
            </w:pPr>
            <w:r>
              <w:rPr>
                <w:rFonts w:eastAsia="Times New Roman" w:cs="Times New Roman" w:ascii="Times New Roman" w:hAnsi="Times New Roman"/>
              </w:rPr>
              <w:t>(100 mm X 100 mm)</w:t>
            </w:r>
          </w:p>
        </w:tc>
        <w:tc>
          <w:tcPr>
            <w:tcW w:w="1190" w:type="dxa"/>
            <w:vMerge w:val="restart"/>
            <w:tcBorders/>
            <w:shd w:fill="auto" w:val="clear"/>
          </w:tcPr>
          <w:p>
            <w:pPr>
              <w:pStyle w:val="Normal"/>
              <w:spacing w:lineRule="auto" w:line="240" w:beforeAutospacing="1"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Autospacing="1"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0.6 mm (600 µm)</w:t>
            </w:r>
          </w:p>
        </w:tc>
        <w:tc>
          <w:tcPr>
            <w:tcW w:w="1950" w:type="dxa"/>
            <w:tcBorders/>
            <w:shd w:fill="auto" w:val="clear"/>
          </w:tcPr>
          <w:p>
            <w:pPr>
              <w:pStyle w:val="Normal"/>
              <w:spacing w:lineRule="auto" w:line="240" w:beforeAutospacing="1"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3 inches</w:t>
            </w:r>
          </w:p>
          <w:p>
            <w:pPr>
              <w:pStyle w:val="Normal"/>
              <w:spacing w:lineRule="auto" w:line="240" w:beforeAutospacing="1"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(75 mm)</w:t>
            </w:r>
          </w:p>
        </w:tc>
        <w:tc>
          <w:tcPr>
            <w:tcW w:w="1416" w:type="dxa"/>
            <w:vMerge w:val="restart"/>
            <w:tcBorders/>
            <w:shd w:fill="auto" w:val="clear"/>
          </w:tcPr>
          <w:p>
            <w:pPr>
              <w:pStyle w:val="Normal"/>
              <w:spacing w:lineRule="auto" w:line="240" w:beforeAutospacing="1"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Autospacing="1"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0.5 mm (500 µm)</w:t>
            </w:r>
          </w:p>
        </w:tc>
      </w:tr>
      <w:tr>
        <w:trPr>
          <w:trHeight w:val="735" w:hRule="atLeast"/>
        </w:trPr>
        <w:tc>
          <w:tcPr>
            <w:tcW w:w="3485" w:type="dxa"/>
            <w:vMerge w:val="continue"/>
            <w:tcBorders/>
            <w:shd w:fill="auto" w:val="clear"/>
          </w:tcPr>
          <w:p>
            <w:pPr>
              <w:pStyle w:val="Normal"/>
              <w:numPr>
                <w:ilvl w:val="0"/>
                <w:numId w:val="1"/>
              </w:numPr>
              <w:spacing w:lineRule="auto" w:line="240" w:beforeAutospacing="1"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749" w:type="dxa"/>
            <w:tcBorders/>
            <w:shd w:fill="auto" w:val="clear"/>
          </w:tcPr>
          <w:p>
            <w:pPr>
              <w:pStyle w:val="Normal"/>
              <w:spacing w:lineRule="auto" w:line="240" w:beforeAutospacing="1"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5 x 5 inches</w:t>
            </w:r>
          </w:p>
          <w:p>
            <w:pPr>
              <w:pStyle w:val="Normal"/>
              <w:spacing w:lineRule="auto" w:line="240" w:beforeAutospacing="1"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(125 mm X 125 mm)</w:t>
            </w:r>
          </w:p>
        </w:tc>
        <w:tc>
          <w:tcPr>
            <w:tcW w:w="1190" w:type="dxa"/>
            <w:vMerge w:val="continue"/>
            <w:tcBorders/>
            <w:shd w:fill="auto" w:val="clear"/>
          </w:tcPr>
          <w:p>
            <w:pPr>
              <w:pStyle w:val="Normal"/>
              <w:spacing w:lineRule="auto" w:line="240" w:beforeAutospacing="1"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1950" w:type="dxa"/>
            <w:tcBorders/>
            <w:shd w:fill="auto" w:val="clear"/>
          </w:tcPr>
          <w:p>
            <w:pPr>
              <w:pStyle w:val="Normal"/>
              <w:spacing w:lineRule="auto" w:line="240" w:beforeAutospacing="1"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4 inches </w:t>
            </w:r>
          </w:p>
          <w:p>
            <w:pPr>
              <w:pStyle w:val="Normal"/>
              <w:spacing w:lineRule="auto" w:line="240" w:beforeAutospacing="1"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(100 mm)</w:t>
            </w:r>
          </w:p>
        </w:tc>
        <w:tc>
          <w:tcPr>
            <w:tcW w:w="1416" w:type="dxa"/>
            <w:vMerge w:val="continue"/>
            <w:tcBorders/>
            <w:shd w:fill="auto" w:val="clear"/>
          </w:tcPr>
          <w:p>
            <w:pPr>
              <w:pStyle w:val="Normal"/>
              <w:spacing w:lineRule="auto" w:line="240" w:beforeAutospacing="1"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rHeight w:val="935" w:hRule="atLeast"/>
        </w:trPr>
        <w:tc>
          <w:tcPr>
            <w:tcW w:w="3485" w:type="dxa"/>
            <w:vMerge w:val="continue"/>
            <w:tcBorders/>
            <w:shd w:fill="auto" w:val="clear"/>
          </w:tcPr>
          <w:p>
            <w:pPr>
              <w:pStyle w:val="Normal"/>
              <w:numPr>
                <w:ilvl w:val="0"/>
                <w:numId w:val="1"/>
              </w:numPr>
              <w:spacing w:lineRule="auto" w:line="240" w:beforeAutospacing="1"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749" w:type="dxa"/>
            <w:tcBorders/>
            <w:shd w:fill="auto" w:val="clear"/>
          </w:tcPr>
          <w:p>
            <w:pPr>
              <w:pStyle w:val="Normal"/>
              <w:spacing w:lineRule="auto" w:line="240" w:beforeAutospacing="1"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6 x 6 inches</w:t>
            </w:r>
          </w:p>
          <w:p>
            <w:pPr>
              <w:pStyle w:val="Normal"/>
              <w:spacing w:lineRule="auto" w:line="240" w:beforeAutospacing="1"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(150 mm X 150 mm)</w:t>
            </w:r>
          </w:p>
        </w:tc>
        <w:tc>
          <w:tcPr>
            <w:tcW w:w="1190" w:type="dxa"/>
            <w:vMerge w:val="continue"/>
            <w:tcBorders/>
            <w:shd w:fill="auto" w:val="clear"/>
          </w:tcPr>
          <w:p>
            <w:pPr>
              <w:pStyle w:val="Normal"/>
              <w:spacing w:lineRule="auto" w:line="240" w:beforeAutospacing="1"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1950" w:type="dxa"/>
            <w:tcBorders/>
            <w:shd w:fill="auto" w:val="clear"/>
          </w:tcPr>
          <w:p>
            <w:pPr>
              <w:pStyle w:val="Normal"/>
              <w:spacing w:lineRule="auto" w:line="240" w:beforeAutospacing="1"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Smaller chips must be larger than 30 mm</w:t>
            </w:r>
          </w:p>
        </w:tc>
        <w:tc>
          <w:tcPr>
            <w:tcW w:w="1416" w:type="dxa"/>
            <w:vMerge w:val="continue"/>
            <w:tcBorders/>
            <w:shd w:fill="auto" w:val="clear"/>
          </w:tcPr>
          <w:p>
            <w:pPr>
              <w:pStyle w:val="Normal"/>
              <w:spacing w:lineRule="auto" w:line="240" w:beforeAutospacing="1"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bl>
    <w:p>
      <w:pPr>
        <w:pStyle w:val="Normal"/>
        <w:spacing w:lineRule="auto" w:line="240" w:beforeAutospacing="1" w:afterAutospacing="1"/>
        <w:rPr/>
      </w:pPr>
      <w:r>
        <w:rPr/>
      </w:r>
    </w:p>
    <w:sectPr>
      <w:type w:val="nextPage"/>
      <w:pgSz w:w="12240" w:h="15840"/>
      <w:pgMar w:left="432" w:right="432" w:header="0" w:top="432" w:footer="0" w:bottom="432"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swiss"/>
    <w:pitch w:val="variable"/>
  </w:font>
  <w:font w:name="Symbol">
    <w:charset w:val="02"/>
    <w:family w:val="auto"/>
    <w:pitch w:val="default"/>
  </w:font>
  <w:font w:name="Courier New">
    <w:charset w:val="01"/>
    <w:family w:val="auto"/>
    <w:pitch w:val="default"/>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360"/>
        </w:tabs>
        <w:ind w:left="360" w:hanging="360"/>
      </w:pPr>
      <w:rPr>
        <w:rFonts w:ascii="Symbol" w:hAnsi="Symbol" w:cs="Symbol" w:hint="default"/>
        <w:sz w:val="24"/>
      </w:rPr>
    </w:lvl>
    <w:lvl w:ilvl="1">
      <w:start w:val="1"/>
      <w:numFmt w:val="bullet"/>
      <w:lvlText w:val="o"/>
      <w:lvlJc w:val="left"/>
      <w:pPr>
        <w:tabs>
          <w:tab w:val="num" w:pos="1080"/>
        </w:tabs>
        <w:ind w:left="1080" w:hanging="360"/>
      </w:pPr>
      <w:rPr>
        <w:rFonts w:ascii="Courier New" w:hAnsi="Courier New" w:cs="Courier New" w:hint="default"/>
        <w:sz w:val="20"/>
      </w:rPr>
    </w:lvl>
    <w:lvl w:ilvl="2">
      <w:start w:val="1"/>
      <w:numFmt w:val="bullet"/>
      <w:lvlText w:val=""/>
      <w:lvlJc w:val="left"/>
      <w:pPr>
        <w:tabs>
          <w:tab w:val="num" w:pos="1800"/>
        </w:tabs>
        <w:ind w:left="1800" w:hanging="360"/>
      </w:pPr>
      <w:rPr>
        <w:rFonts w:ascii="Wingdings" w:hAnsi="Wingdings" w:cs="Wingdings" w:hint="default"/>
        <w:sz w:val="20"/>
      </w:rPr>
    </w:lvl>
    <w:lvl w:ilvl="3">
      <w:start w:val="1"/>
      <w:numFmt w:val="bullet"/>
      <w:lvlText w:val=""/>
      <w:lvlJc w:val="left"/>
      <w:pPr>
        <w:tabs>
          <w:tab w:val="num" w:pos="2520"/>
        </w:tabs>
        <w:ind w:left="2520" w:hanging="360"/>
      </w:pPr>
      <w:rPr>
        <w:rFonts w:ascii="Wingdings" w:hAnsi="Wingdings" w:cs="Wingdings" w:hint="default"/>
        <w:sz w:val="20"/>
      </w:rPr>
    </w:lvl>
    <w:lvl w:ilvl="4">
      <w:start w:val="1"/>
      <w:numFmt w:val="bullet"/>
      <w:lvlText w:val=""/>
      <w:lvlJc w:val="left"/>
      <w:pPr>
        <w:tabs>
          <w:tab w:val="num" w:pos="3240"/>
        </w:tabs>
        <w:ind w:left="3240" w:hanging="360"/>
      </w:pPr>
      <w:rPr>
        <w:rFonts w:ascii="Wingdings" w:hAnsi="Wingdings" w:cs="Wingdings" w:hint="default"/>
        <w:sz w:val="20"/>
      </w:rPr>
    </w:lvl>
    <w:lvl w:ilvl="5">
      <w:start w:val="1"/>
      <w:numFmt w:val="bullet"/>
      <w:lvlText w:val=""/>
      <w:lvlJc w:val="left"/>
      <w:pPr>
        <w:tabs>
          <w:tab w:val="num" w:pos="3960"/>
        </w:tabs>
        <w:ind w:left="3960" w:hanging="360"/>
      </w:pPr>
      <w:rPr>
        <w:rFonts w:ascii="Wingdings" w:hAnsi="Wingdings" w:cs="Wingdings" w:hint="default"/>
        <w:sz w:val="20"/>
      </w:rPr>
    </w:lvl>
    <w:lvl w:ilvl="6">
      <w:start w:val="1"/>
      <w:numFmt w:val="bullet"/>
      <w:lvlText w:val=""/>
      <w:lvlJc w:val="left"/>
      <w:pPr>
        <w:tabs>
          <w:tab w:val="num" w:pos="4680"/>
        </w:tabs>
        <w:ind w:left="4680" w:hanging="360"/>
      </w:pPr>
      <w:rPr>
        <w:rFonts w:ascii="Wingdings" w:hAnsi="Wingdings" w:cs="Wingdings" w:hint="default"/>
        <w:sz w:val="20"/>
      </w:rPr>
    </w:lvl>
    <w:lvl w:ilvl="7">
      <w:start w:val="1"/>
      <w:numFmt w:val="bullet"/>
      <w:lvlText w:val=""/>
      <w:lvlJc w:val="left"/>
      <w:pPr>
        <w:tabs>
          <w:tab w:val="num" w:pos="5400"/>
        </w:tabs>
        <w:ind w:left="5400" w:hanging="360"/>
      </w:pPr>
      <w:rPr>
        <w:rFonts w:ascii="Wingdings" w:hAnsi="Wingdings" w:cs="Wingdings" w:hint="default"/>
        <w:sz w:val="20"/>
      </w:rPr>
    </w:lvl>
    <w:lvl w:ilvl="8">
      <w:start w:val="1"/>
      <w:numFmt w:val="bullet"/>
      <w:lvlText w:val=""/>
      <w:lvlJc w:val="left"/>
      <w:pPr>
        <w:tabs>
          <w:tab w:val="num" w:pos="6120"/>
        </w:tabs>
        <w:ind w:left="6120" w:hanging="360"/>
      </w:pPr>
      <w:rPr>
        <w:rFonts w:ascii="Wingdings" w:hAnsi="Wingdings" w:cs="Wingdings" w:hint="default"/>
        <w:sz w:val="20"/>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游明朝" w:cs="" w:asciiTheme="minorHAnsi" w:cstheme="minorBidi" w:eastAsiaTheme="minorEastAsia" w:hAnsiTheme="minorHAnsi"/>
        <w:sz w:val="22"/>
        <w:szCs w:val="22"/>
        <w:lang w:val="en-US" w:eastAsia="ja-JP"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游明朝" w:cs="" w:asciiTheme="minorHAnsi" w:cstheme="minorBidi" w:eastAsiaTheme="minorEastAsia" w:hAnsiTheme="minorHAnsi"/>
      <w:color w:val="auto"/>
      <w:kern w:val="0"/>
      <w:sz w:val="22"/>
      <w:szCs w:val="22"/>
      <w:lang w:val="en-US" w:eastAsia="ja-JP" w:bidi="ar-SA"/>
    </w:rPr>
  </w:style>
  <w:style w:type="character" w:styleId="DefaultParagraphFont" w:default="1">
    <w:name w:val="Default Paragraph Font"/>
    <w:uiPriority w:val="1"/>
    <w:semiHidden/>
    <w:unhideWhenUsed/>
    <w:qFormat/>
    <w:rPr/>
  </w:style>
  <w:style w:type="character" w:styleId="ListLabel1">
    <w:name w:val="ListLabel 1"/>
    <w:qFormat/>
    <w:rPr>
      <w:rFonts w:ascii="Times New Roman" w:hAnsi="Times New Roman"/>
      <w:sz w:val="24"/>
    </w:rPr>
  </w:style>
  <w:style w:type="character" w:styleId="ListLabel2">
    <w:name w:val="ListLabel 2"/>
    <w:qFormat/>
    <w:rPr>
      <w:sz w:val="20"/>
    </w:rPr>
  </w:style>
  <w:style w:type="character" w:styleId="ListLabel3">
    <w:name w:val="ListLabel 3"/>
    <w:qFormat/>
    <w:rPr>
      <w:sz w:val="20"/>
    </w:rPr>
  </w:style>
  <w:style w:type="character" w:styleId="ListLabel4">
    <w:name w:val="ListLabel 4"/>
    <w:qFormat/>
    <w:rPr>
      <w:sz w:val="20"/>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39"/>
    <w:rsid w:val="00fd4c9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Application>LibreOffice/6.0.6.1$Linux_X86_64 LibreOffice_project/00$Build-1</Application>
  <Pages>2</Pages>
  <Words>260</Words>
  <Characters>1256</Characters>
  <CharactersWithSpaces>1489</CharactersWithSpaces>
  <Paragraphs>31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2020-08-24T17:10:00Z</dcterms:created>
  <dc:creator>MPL</dc:creator>
  <dc:description/>
  <dc:language>en-US</dc:language>
  <cp:lastModifiedBy>MPL</cp:lastModifiedBy>
  <dcterms:modified xsi:type="dcterms:W3CDTF">2020-08-24T17:27:00Z</dcterms:modified>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